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48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to enter headings, title, and contact details"/>
      </w:tblPr>
      <w:tblGrid>
        <w:gridCol w:w="5279"/>
        <w:gridCol w:w="5279"/>
        <w:gridCol w:w="4245"/>
      </w:tblGrid>
      <w:tr w:rsidR="002D2D78" w:rsidTr="000C3A20">
        <w:trPr>
          <w:trHeight w:val="8352"/>
          <w:jc w:val="center"/>
        </w:trPr>
        <w:tc>
          <w:tcPr>
            <w:tcW w:w="5279" w:type="dxa"/>
            <w:tcMar>
              <w:right w:w="1037" w:type="dxa"/>
            </w:tcMar>
          </w:tcPr>
          <w:p w:rsidR="002D2D78" w:rsidRDefault="002D2D78">
            <w:pPr>
              <w:pStyle w:val="Antrat7"/>
            </w:pPr>
          </w:p>
          <w:p w:rsidR="002D2D78" w:rsidRPr="00F50213" w:rsidRDefault="00F50213" w:rsidP="00070336">
            <w:pPr>
              <w:pStyle w:val="Antrat2"/>
              <w:jc w:val="center"/>
              <w:rPr>
                <w:lang w:val="af-ZA"/>
              </w:rPr>
            </w:pPr>
            <w:r w:rsidRPr="00F50213">
              <w:rPr>
                <w:lang w:val="af-ZA"/>
              </w:rPr>
              <w:t>pūtimo pratimai</w:t>
            </w:r>
          </w:p>
          <w:p w:rsidR="002D2D78" w:rsidRPr="00F50213" w:rsidRDefault="002D2D78" w:rsidP="00070336">
            <w:pPr>
              <w:pStyle w:val="Antrat6"/>
              <w:jc w:val="left"/>
              <w:rPr>
                <w:lang w:val="af-ZA"/>
              </w:rPr>
            </w:pPr>
          </w:p>
          <w:p w:rsidR="00F50213" w:rsidRPr="00F50213" w:rsidRDefault="00F50213" w:rsidP="00F50213">
            <w:pPr>
              <w:pStyle w:val="Antrat6"/>
              <w:numPr>
                <w:ilvl w:val="0"/>
                <w:numId w:val="13"/>
              </w:numPr>
              <w:jc w:val="both"/>
              <w:rPr>
                <w:lang w:val="af-ZA"/>
              </w:rPr>
            </w:pPr>
            <w:r w:rsidRPr="00F50213">
              <w:rPr>
                <w:lang w:val="af-ZA"/>
              </w:rPr>
              <w:t>oro srove sukamas vėjo malūnėlis, pučiamos dūdelės, balionai, plunksnelės, lapai ir kt.;</w:t>
            </w:r>
          </w:p>
          <w:p w:rsidR="00F50213" w:rsidRPr="00F50213" w:rsidRDefault="00F50213" w:rsidP="00F50213">
            <w:pPr>
              <w:pStyle w:val="Antrat6"/>
              <w:numPr>
                <w:ilvl w:val="0"/>
                <w:numId w:val="13"/>
              </w:numPr>
              <w:jc w:val="both"/>
              <w:rPr>
                <w:lang w:val="af-ZA"/>
              </w:rPr>
            </w:pPr>
            <w:r w:rsidRPr="00F50213">
              <w:rPr>
                <w:lang w:val="af-ZA"/>
              </w:rPr>
              <w:t>pučiama plati oro srovė, lyg šildant sušalusias rankas („šildom delniukus“);</w:t>
            </w:r>
          </w:p>
          <w:p w:rsidR="00070336" w:rsidRPr="00F50213" w:rsidRDefault="00F50213" w:rsidP="00F50213">
            <w:pPr>
              <w:pStyle w:val="Antrat6"/>
              <w:numPr>
                <w:ilvl w:val="0"/>
                <w:numId w:val="13"/>
              </w:numPr>
              <w:jc w:val="both"/>
              <w:rPr>
                <w:lang w:val="af-ZA"/>
              </w:rPr>
            </w:pPr>
            <w:r w:rsidRPr="00F50213">
              <w:rPr>
                <w:lang w:val="af-ZA"/>
              </w:rPr>
              <w:t>stengiamasi pūtimu nuritinti vatos ar popieriaus gumulėlį į „vartus“.</w:t>
            </w:r>
          </w:p>
          <w:p w:rsidR="00F50213" w:rsidRPr="00F50213" w:rsidRDefault="00F50213" w:rsidP="00F50213">
            <w:pPr>
              <w:pStyle w:val="Antrat6"/>
              <w:jc w:val="left"/>
              <w:rPr>
                <w:lang w:val="af-ZA"/>
              </w:rPr>
            </w:pPr>
          </w:p>
          <w:p w:rsidR="00F50213" w:rsidRPr="00F50213" w:rsidRDefault="00F50213" w:rsidP="00F50213">
            <w:pPr>
              <w:pStyle w:val="Antrat6"/>
              <w:jc w:val="left"/>
              <w:rPr>
                <w:lang w:val="af-ZA"/>
              </w:rPr>
            </w:pPr>
          </w:p>
          <w:p w:rsidR="00F50213" w:rsidRPr="00F50213" w:rsidRDefault="00F50213" w:rsidP="00F50213">
            <w:pPr>
              <w:pStyle w:val="Antrat2"/>
              <w:jc w:val="center"/>
              <w:rPr>
                <w:lang w:val="af-ZA"/>
              </w:rPr>
            </w:pPr>
            <w:r w:rsidRPr="00F50213">
              <w:rPr>
                <w:lang w:val="af-ZA"/>
              </w:rPr>
              <w:t>Lūpų mankšta</w:t>
            </w:r>
          </w:p>
          <w:p w:rsidR="00F50213" w:rsidRPr="00F50213" w:rsidRDefault="00F50213" w:rsidP="00F50213">
            <w:pPr>
              <w:pStyle w:val="Antrat6"/>
              <w:ind w:left="720"/>
              <w:jc w:val="left"/>
              <w:rPr>
                <w:lang w:val="af-ZA"/>
              </w:rPr>
            </w:pPr>
          </w:p>
          <w:p w:rsidR="00F50213" w:rsidRPr="00F50213" w:rsidRDefault="00F50213" w:rsidP="00F50213">
            <w:pPr>
              <w:pStyle w:val="Antrat6"/>
              <w:numPr>
                <w:ilvl w:val="0"/>
                <w:numId w:val="13"/>
              </w:numPr>
              <w:jc w:val="both"/>
              <w:rPr>
                <w:lang w:val="af-ZA"/>
              </w:rPr>
            </w:pPr>
            <w:r w:rsidRPr="00F50213">
              <w:rPr>
                <w:lang w:val="af-ZA"/>
              </w:rPr>
              <w:t>atkištas į priekį lūpas pajudinti “kaip žuvytė kalba”;</w:t>
            </w:r>
          </w:p>
          <w:p w:rsidR="00F50213" w:rsidRPr="00F50213" w:rsidRDefault="00F50213" w:rsidP="00F50213">
            <w:pPr>
              <w:pStyle w:val="Antrat6"/>
              <w:numPr>
                <w:ilvl w:val="0"/>
                <w:numId w:val="13"/>
              </w:numPr>
              <w:jc w:val="both"/>
              <w:rPr>
                <w:lang w:val="af-ZA"/>
              </w:rPr>
            </w:pPr>
            <w:r w:rsidRPr="00F50213">
              <w:rPr>
                <w:lang w:val="af-ZA"/>
              </w:rPr>
              <w:t>lūpomis dalinamos razinos keliems žaisliniams paukšteliams, lyg mažylius vaišintų jų mama;</w:t>
            </w:r>
          </w:p>
          <w:p w:rsidR="00F50213" w:rsidRPr="00F50213" w:rsidRDefault="00F50213" w:rsidP="00F50213">
            <w:pPr>
              <w:pStyle w:val="Antrat6"/>
              <w:numPr>
                <w:ilvl w:val="0"/>
                <w:numId w:val="13"/>
              </w:numPr>
              <w:jc w:val="both"/>
              <w:rPr>
                <w:lang w:val="af-ZA"/>
              </w:rPr>
            </w:pPr>
            <w:r w:rsidRPr="00F50213">
              <w:rPr>
                <w:lang w:val="af-ZA"/>
              </w:rPr>
              <w:t>sukandus dantukus, lūpos ištempiamos į šalis, paskui atkišamos į priekį tarsi pučiant dūdelę (mėgdžiojama artėjanti ar tolstanti gaisrinės sirena, įvairiu garsumu tariant y-ū-y-ū);</w:t>
            </w:r>
          </w:p>
          <w:p w:rsidR="00F50213" w:rsidRPr="00F50213" w:rsidRDefault="00F50213" w:rsidP="00F50213">
            <w:pPr>
              <w:pStyle w:val="Antrat6"/>
              <w:numPr>
                <w:ilvl w:val="0"/>
                <w:numId w:val="13"/>
              </w:numPr>
              <w:jc w:val="both"/>
              <w:rPr>
                <w:lang w:val="af-ZA"/>
              </w:rPr>
            </w:pPr>
            <w:r w:rsidRPr="00F50213">
              <w:rPr>
                <w:lang w:val="af-ZA"/>
              </w:rPr>
              <w:t>pučiant oro srovę, virpinamos lūpos („stabdome arkliuką“).</w:t>
            </w:r>
          </w:p>
          <w:p w:rsidR="00F50213" w:rsidRPr="00F50213" w:rsidRDefault="00F50213" w:rsidP="00F50213">
            <w:pPr>
              <w:pStyle w:val="Antrat2"/>
              <w:rPr>
                <w:lang w:val="af-ZA"/>
              </w:rPr>
            </w:pPr>
          </w:p>
          <w:p w:rsidR="00F50213" w:rsidRPr="00F50213" w:rsidRDefault="00F50213" w:rsidP="00F50213">
            <w:pPr>
              <w:pStyle w:val="Antrat6"/>
              <w:jc w:val="center"/>
              <w:rPr>
                <w:sz w:val="40"/>
                <w:szCs w:val="40"/>
              </w:rPr>
            </w:pPr>
            <w:r w:rsidRPr="00F50213">
              <w:rPr>
                <w:sz w:val="40"/>
                <w:szCs w:val="40"/>
                <w:lang w:val="af-ZA"/>
              </w:rPr>
              <w:t>Svarbiausia – nešvepluokite kartu su vaikais!</w:t>
            </w:r>
          </w:p>
        </w:tc>
        <w:tc>
          <w:tcPr>
            <w:tcW w:w="5279" w:type="dxa"/>
            <w:tcMar>
              <w:right w:w="1037" w:type="dxa"/>
            </w:tcMar>
          </w:tcPr>
          <w:p w:rsidR="002D2D78" w:rsidRDefault="002D2D78">
            <w:pPr>
              <w:pStyle w:val="Antrat7"/>
            </w:pPr>
          </w:p>
          <w:p w:rsidR="0071088E" w:rsidRDefault="00484435" w:rsidP="0071088E">
            <w:r>
              <w:rPr>
                <w:noProof/>
                <w:lang w:eastAsia="en-US"/>
              </w:rPr>
              <w:drawing>
                <wp:inline distT="0" distB="0" distL="0" distR="0" wp14:anchorId="4F965175" wp14:editId="54BFCF58">
                  <wp:extent cx="2676525" cy="2671693"/>
                  <wp:effectExtent l="0" t="0" r="0" b="0"/>
                  <wp:docPr id="3" name="Picture 3" descr="Vaizdo rezultatas pagal uÅ¾klausÄ âspeech and language therapy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izdo rezultatas pagal uÅ¾klausÄ âspeech and language therapy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978" cy="2730040"/>
                          </a:xfrm>
                          <a:prstGeom prst="rect">
                            <a:avLst/>
                          </a:prstGeom>
                          <a:noFill/>
                          <a:ln>
                            <a:noFill/>
                          </a:ln>
                        </pic:spPr>
                      </pic:pic>
                    </a:graphicData>
                  </a:graphic>
                </wp:inline>
              </w:drawing>
            </w:r>
          </w:p>
          <w:p w:rsidR="00484435" w:rsidRDefault="00484435" w:rsidP="0071088E">
            <w:pPr>
              <w:pStyle w:val="TableDescription"/>
            </w:pPr>
            <w:r>
              <w:t xml:space="preserve">Parengė: logopedė </w:t>
            </w:r>
          </w:p>
          <w:p w:rsidR="0071088E" w:rsidRDefault="00484435" w:rsidP="0071088E">
            <w:pPr>
              <w:pStyle w:val="TableDescription"/>
            </w:pPr>
            <w:r>
              <w:t>ligita Kazlauskienė</w:t>
            </w:r>
          </w:p>
          <w:p w:rsidR="00070336" w:rsidRPr="00070336" w:rsidRDefault="0006552A" w:rsidP="00070336">
            <w:pPr>
              <w:pStyle w:val="Antrat1"/>
              <w:rPr>
                <w:lang w:val="af-ZA"/>
              </w:rPr>
            </w:pPr>
            <w:r w:rsidRPr="00070336">
              <w:rPr>
                <w:lang w:val="af-ZA"/>
              </w:rPr>
              <w:t>Literatūra</w:t>
            </w:r>
            <w:r w:rsidR="00484435" w:rsidRPr="00070336">
              <w:rPr>
                <w:lang w:val="af-ZA"/>
              </w:rPr>
              <w:t xml:space="preserve"> </w:t>
            </w:r>
            <w:r w:rsidR="008A5837" w:rsidRPr="00070336">
              <w:rPr>
                <w:lang w:val="af-ZA"/>
              </w:rPr>
              <w:t>tėvams</w:t>
            </w:r>
            <w:r w:rsidR="00484435" w:rsidRPr="00070336">
              <w:rPr>
                <w:lang w:val="af-ZA"/>
              </w:rPr>
              <w:t xml:space="preserve"> </w:t>
            </w:r>
          </w:p>
          <w:p w:rsidR="0006552A" w:rsidRPr="00070336" w:rsidRDefault="00000000" w:rsidP="00070336">
            <w:pPr>
              <w:pStyle w:val="Sraopastraipa"/>
              <w:numPr>
                <w:ilvl w:val="0"/>
                <w:numId w:val="12"/>
              </w:numPr>
              <w:jc w:val="both"/>
              <w:rPr>
                <w:lang w:val="af-ZA"/>
              </w:rPr>
            </w:pPr>
            <w:hyperlink r:id="rId8" w:history="1">
              <w:r w:rsidR="00070336" w:rsidRPr="00070336">
                <w:rPr>
                  <w:rStyle w:val="Hipersaitas"/>
                  <w:color w:val="auto"/>
                  <w:lang w:val="af-ZA"/>
                </w:rPr>
                <w:t>https://www.delfi.lt/vaikai/mazyliai/logopedo-patarimai-kaip-lavinti-vaiko-kalba-namuose.d?id=77634677</w:t>
              </w:r>
            </w:hyperlink>
          </w:p>
          <w:p w:rsidR="00070336" w:rsidRPr="00070336" w:rsidRDefault="00000000" w:rsidP="00070336">
            <w:pPr>
              <w:pStyle w:val="Sraopastraipa"/>
              <w:numPr>
                <w:ilvl w:val="0"/>
                <w:numId w:val="12"/>
              </w:numPr>
              <w:jc w:val="both"/>
              <w:rPr>
                <w:lang w:val="af-ZA"/>
              </w:rPr>
            </w:pPr>
            <w:hyperlink r:id="rId9" w:history="1">
              <w:r w:rsidR="00070336" w:rsidRPr="00070336">
                <w:rPr>
                  <w:rStyle w:val="Hipersaitas"/>
                  <w:color w:val="auto"/>
                  <w:lang w:val="af-ZA"/>
                </w:rPr>
                <w:t>https://www.tavovaikas.lt/lt/lavinimas-ir-ugdymas/g-3348-logopedes-patarimai-kaip-tevai-gali-padeti-vaiko-kalbos-raidai</w:t>
              </w:r>
            </w:hyperlink>
          </w:p>
          <w:p w:rsidR="00070336" w:rsidRPr="00070336" w:rsidRDefault="00000000" w:rsidP="00070336">
            <w:pPr>
              <w:pStyle w:val="Sraopastraipa"/>
              <w:numPr>
                <w:ilvl w:val="0"/>
                <w:numId w:val="12"/>
              </w:numPr>
              <w:jc w:val="both"/>
              <w:rPr>
                <w:lang w:val="af-ZA"/>
              </w:rPr>
            </w:pPr>
            <w:hyperlink r:id="rId10" w:history="1">
              <w:r w:rsidR="00070336" w:rsidRPr="00070336">
                <w:rPr>
                  <w:rStyle w:val="Hipersaitas"/>
                  <w:color w:val="auto"/>
                  <w:lang w:val="af-ZA"/>
                </w:rPr>
                <w:t>https://www.tavovaikas.lt/lt/vystymasis/g-1800-patarimai-kaip-tevai-gali-paskatinti-vaiko-kalbos-raida</w:t>
              </w:r>
            </w:hyperlink>
          </w:p>
          <w:p w:rsidR="00070336" w:rsidRPr="00070336" w:rsidRDefault="00000000" w:rsidP="00070336">
            <w:pPr>
              <w:pStyle w:val="Sraopastraipa"/>
              <w:numPr>
                <w:ilvl w:val="0"/>
                <w:numId w:val="12"/>
              </w:numPr>
              <w:jc w:val="both"/>
              <w:rPr>
                <w:lang w:val="af-ZA"/>
              </w:rPr>
            </w:pPr>
            <w:hyperlink r:id="rId11" w:history="1">
              <w:r w:rsidR="00070336" w:rsidRPr="00070336">
                <w:rPr>
                  <w:rStyle w:val="Hipersaitas"/>
                  <w:color w:val="auto"/>
                  <w:lang w:val="af-ZA"/>
                </w:rPr>
                <w:t>http://www.darzelisdraugyste.lt/files/i_vaiko_kalbos_raida_ziurekime_rimtai.pdf</w:t>
              </w:r>
            </w:hyperlink>
          </w:p>
          <w:p w:rsidR="00070336" w:rsidRPr="00070336" w:rsidRDefault="00000000" w:rsidP="00070336">
            <w:pPr>
              <w:pStyle w:val="Sraopastraipa"/>
              <w:numPr>
                <w:ilvl w:val="0"/>
                <w:numId w:val="12"/>
              </w:numPr>
              <w:jc w:val="both"/>
              <w:rPr>
                <w:lang w:val="af-ZA"/>
              </w:rPr>
            </w:pPr>
            <w:hyperlink r:id="rId12" w:history="1">
              <w:r w:rsidR="00070336" w:rsidRPr="00070336">
                <w:rPr>
                  <w:rStyle w:val="Hipersaitas"/>
                  <w:color w:val="auto"/>
                  <w:lang w:val="af-ZA"/>
                </w:rPr>
                <w:t>https://www.ikimokyklinis.lt/index.php/straipsniai/teveliams/vaikai-mokosi-kalbeti-zaisdami-arba-kaip-kasdien-ugdyti-vaiku-kalba/13001</w:t>
              </w:r>
            </w:hyperlink>
          </w:p>
          <w:p w:rsidR="00F214A2" w:rsidRDefault="00F214A2" w:rsidP="0006552A">
            <w:pPr>
              <w:spacing w:after="240" w:line="288" w:lineRule="auto"/>
            </w:pPr>
          </w:p>
        </w:tc>
        <w:tc>
          <w:tcPr>
            <w:tcW w:w="4245" w:type="dxa"/>
          </w:tcPr>
          <w:p w:rsidR="002D2D78" w:rsidRDefault="002D2D78">
            <w:pPr>
              <w:pStyle w:val="Antrat7"/>
            </w:pPr>
          </w:p>
          <w:p w:rsidR="00484435" w:rsidRDefault="00927CB5" w:rsidP="00484435">
            <w:pPr>
              <w:pStyle w:val="Pavadinimas"/>
              <w:rPr>
                <w:b/>
                <w:sz w:val="56"/>
                <w:lang w:val="af-ZA"/>
              </w:rPr>
            </w:pPr>
            <w:r w:rsidRPr="00927CB5">
              <w:rPr>
                <w:b/>
                <w:noProof/>
                <w:sz w:val="56"/>
                <w:lang w:eastAsia="en-US"/>
              </w:rPr>
              <w:drawing>
                <wp:inline distT="0" distB="0" distL="0" distR="0" wp14:anchorId="5D8234A4" wp14:editId="672A50F7">
                  <wp:extent cx="2731077" cy="1581150"/>
                  <wp:effectExtent l="0" t="0" r="0" b="0"/>
                  <wp:docPr id="2" name="Picture 2" descr="C:\Users\Ligita\Desktop\Ruklos mokykla - daugiafunkcis centras\Lankstinukai ir skaidrės\Plakatai\Plakatas\^32D1CEC4A2C93C57651F18F552065078F4B1DD47C735705C22^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gita\Desktop\Ruklos mokykla - daugiafunkcis centras\Lankstinukai ir skaidrės\Plakatai\Plakatas\^32D1CEC4A2C93C57651F18F552065078F4B1DD47C735705C22^pimgpsh_fullsize_dist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8559" cy="1591271"/>
                          </a:xfrm>
                          <a:prstGeom prst="rect">
                            <a:avLst/>
                          </a:prstGeom>
                          <a:noFill/>
                          <a:ln>
                            <a:noFill/>
                          </a:ln>
                        </pic:spPr>
                      </pic:pic>
                    </a:graphicData>
                  </a:graphic>
                </wp:inline>
              </w:drawing>
            </w:r>
          </w:p>
          <w:p w:rsidR="002D2D78" w:rsidRPr="000F2141" w:rsidRDefault="000F2141">
            <w:pPr>
              <w:pStyle w:val="Pavadinimas"/>
              <w:rPr>
                <w:b/>
                <w:sz w:val="56"/>
                <w:lang w:val="af-ZA"/>
              </w:rPr>
            </w:pPr>
            <w:r w:rsidRPr="000F2141">
              <w:rPr>
                <w:b/>
                <w:sz w:val="56"/>
                <w:lang w:val="af-ZA"/>
              </w:rPr>
              <w:t xml:space="preserve">Parengiamieji </w:t>
            </w:r>
          </w:p>
          <w:p w:rsidR="000F2141" w:rsidRPr="000F2141" w:rsidRDefault="000F2141">
            <w:pPr>
              <w:pStyle w:val="Pavadinimas"/>
              <w:rPr>
                <w:b/>
                <w:sz w:val="56"/>
                <w:lang w:val="af-ZA"/>
              </w:rPr>
            </w:pPr>
            <w:r w:rsidRPr="000F2141">
              <w:rPr>
                <w:b/>
                <w:sz w:val="56"/>
                <w:lang w:val="af-ZA"/>
              </w:rPr>
              <w:t>pratimai garsams tarti</w:t>
            </w:r>
          </w:p>
          <w:p w:rsidR="000F2141" w:rsidRPr="000F2141" w:rsidRDefault="000F2141">
            <w:pPr>
              <w:pStyle w:val="Pavadinimas"/>
              <w:rPr>
                <w:sz w:val="56"/>
              </w:rPr>
            </w:pPr>
          </w:p>
          <w:p w:rsidR="002D2D78" w:rsidRDefault="000F2141">
            <w:pPr>
              <w:pStyle w:val="Antrat3"/>
              <w:rPr>
                <w:lang w:val="lt-LT"/>
              </w:rPr>
            </w:pPr>
            <w:r>
              <w:t>Atmintin</w:t>
            </w:r>
            <w:r>
              <w:rPr>
                <w:lang w:val="lt-LT"/>
              </w:rPr>
              <w:t>ė tėveliams</w:t>
            </w:r>
          </w:p>
          <w:p w:rsidR="000F2141" w:rsidRPr="000F2141" w:rsidRDefault="000F2141" w:rsidP="00927CB5">
            <w:pPr>
              <w:pStyle w:val="Antrat3"/>
              <w:jc w:val="left"/>
              <w:rPr>
                <w:lang w:val="lt-LT"/>
              </w:rPr>
            </w:pPr>
          </w:p>
          <w:p w:rsidR="000F2141" w:rsidRPr="008316DF" w:rsidRDefault="000F2141" w:rsidP="000F2141">
            <w:pPr>
              <w:pStyle w:val="TableDescription"/>
              <w:rPr>
                <w:lang w:val="lt-LT"/>
              </w:rPr>
            </w:pPr>
            <w:r>
              <w:t>Ruklos J. stanislausko mokykla – daugiafunkcis centras</w:t>
            </w:r>
          </w:p>
          <w:p w:rsidR="00927CB5" w:rsidRDefault="00927CB5">
            <w:pPr>
              <w:spacing w:after="240" w:line="288" w:lineRule="auto"/>
              <w:rPr>
                <w:noProof/>
                <w:lang w:val="lt-LT" w:eastAsia="lt-LT"/>
              </w:rPr>
            </w:pPr>
          </w:p>
          <w:p w:rsidR="000F2141" w:rsidRDefault="000F2141">
            <w:pPr>
              <w:spacing w:after="240" w:line="288" w:lineRule="auto"/>
            </w:pPr>
            <w:r>
              <w:rPr>
                <w:noProof/>
                <w:lang w:eastAsia="en-US"/>
              </w:rPr>
              <w:drawing>
                <wp:inline distT="0" distB="0" distL="0" distR="0" wp14:anchorId="5D710851" wp14:editId="5458FD8A">
                  <wp:extent cx="2705074" cy="1609725"/>
                  <wp:effectExtent l="0" t="0" r="635" b="0"/>
                  <wp:docPr id="1" name="Picture 1" descr="Vaizdo rezultatas pagal uÅ¾klausÄ âspeech and language therapy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speech and language therapyâ"/>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8963" cy="1635842"/>
                          </a:xfrm>
                          <a:prstGeom prst="rect">
                            <a:avLst/>
                          </a:prstGeom>
                          <a:noFill/>
                          <a:ln>
                            <a:noFill/>
                          </a:ln>
                        </pic:spPr>
                      </pic:pic>
                    </a:graphicData>
                  </a:graphic>
                </wp:inline>
              </w:drawing>
            </w:r>
          </w:p>
        </w:tc>
      </w:tr>
      <w:tr w:rsidR="002D2D78" w:rsidTr="000C3A20">
        <w:trPr>
          <w:trHeight w:val="9144"/>
          <w:jc w:val="center"/>
        </w:trPr>
        <w:tc>
          <w:tcPr>
            <w:tcW w:w="5279" w:type="dxa"/>
            <w:tcMar>
              <w:top w:w="216" w:type="dxa"/>
              <w:right w:w="1037" w:type="dxa"/>
            </w:tcMar>
          </w:tcPr>
          <w:p w:rsidR="002D2D78" w:rsidRPr="00036AF3" w:rsidRDefault="002D2D78">
            <w:pPr>
              <w:pStyle w:val="Antrat7"/>
              <w:rPr>
                <w:lang w:val="af-ZA"/>
              </w:rPr>
            </w:pPr>
          </w:p>
          <w:p w:rsidR="002D2D78" w:rsidRPr="00036AF3" w:rsidRDefault="003821D5" w:rsidP="00955D48">
            <w:pPr>
              <w:pStyle w:val="Antrat2"/>
              <w:jc w:val="center"/>
              <w:rPr>
                <w:lang w:val="af-ZA"/>
              </w:rPr>
            </w:pPr>
            <w:r w:rsidRPr="00036AF3">
              <w:rPr>
                <w:lang w:val="af-ZA"/>
              </w:rPr>
              <w:t>Liežuvio mankšta</w:t>
            </w:r>
          </w:p>
          <w:p w:rsidR="002D2D78" w:rsidRPr="00036AF3" w:rsidRDefault="002D2D78" w:rsidP="003C7CA1">
            <w:pPr>
              <w:pStyle w:val="Antrat6"/>
              <w:jc w:val="both"/>
              <w:rPr>
                <w:lang w:val="af-ZA"/>
              </w:rPr>
            </w:pPr>
          </w:p>
          <w:p w:rsidR="003C7CA1" w:rsidRPr="00036AF3" w:rsidRDefault="003C7CA1" w:rsidP="003C7CA1">
            <w:pPr>
              <w:pStyle w:val="Antrat6"/>
              <w:numPr>
                <w:ilvl w:val="0"/>
                <w:numId w:val="14"/>
              </w:numPr>
              <w:jc w:val="both"/>
              <w:rPr>
                <w:lang w:val="af-ZA"/>
              </w:rPr>
            </w:pPr>
            <w:r w:rsidRPr="00036AF3">
              <w:rPr>
                <w:lang w:val="af-ZA"/>
              </w:rPr>
              <w:t>suaugusysis prie mažylio lūpų laiko ledinuką, kurį šis gali lyžtelti tik atitinkamai pakreipęs liežuvį;</w:t>
            </w:r>
          </w:p>
          <w:p w:rsidR="007743FA" w:rsidRPr="00036AF3" w:rsidRDefault="003C7CA1" w:rsidP="003C7CA1">
            <w:pPr>
              <w:pStyle w:val="Antrat6"/>
              <w:numPr>
                <w:ilvl w:val="0"/>
                <w:numId w:val="14"/>
              </w:numPr>
              <w:jc w:val="both"/>
              <w:rPr>
                <w:lang w:val="af-ZA"/>
              </w:rPr>
            </w:pPr>
            <w:r w:rsidRPr="00036AF3">
              <w:rPr>
                <w:lang w:val="af-ZA"/>
              </w:rPr>
              <w:t>vaikui siūloma apsimesti, kad jo burnoje – čiulpinis saldainis, liežuviu darant už skruo</w:t>
            </w:r>
            <w:r w:rsidR="007743FA" w:rsidRPr="00036AF3">
              <w:rPr>
                <w:lang w:val="af-ZA"/>
              </w:rPr>
              <w:t>sto iškilimus („kamuolėlis“);</w:t>
            </w:r>
          </w:p>
          <w:p w:rsidR="007743FA" w:rsidRPr="00036AF3" w:rsidRDefault="003C7CA1" w:rsidP="007743FA">
            <w:pPr>
              <w:pStyle w:val="Antrat6"/>
              <w:numPr>
                <w:ilvl w:val="0"/>
                <w:numId w:val="14"/>
              </w:numPr>
              <w:jc w:val="both"/>
              <w:rPr>
                <w:lang w:val="af-ZA"/>
              </w:rPr>
            </w:pPr>
            <w:r w:rsidRPr="00036AF3">
              <w:rPr>
                <w:lang w:val="af-ZA"/>
              </w:rPr>
              <w:t xml:space="preserve">kaišiojamas </w:t>
            </w:r>
            <w:r w:rsidR="007743FA" w:rsidRPr="00036AF3">
              <w:rPr>
                <w:lang w:val="af-ZA"/>
              </w:rPr>
              <w:t>siauras liežuvis („adatėlė“);</w:t>
            </w:r>
          </w:p>
          <w:p w:rsidR="007743FA" w:rsidRPr="00036AF3" w:rsidRDefault="003C7CA1" w:rsidP="003C7CA1">
            <w:pPr>
              <w:pStyle w:val="Antrat6"/>
              <w:numPr>
                <w:ilvl w:val="0"/>
                <w:numId w:val="14"/>
              </w:numPr>
              <w:jc w:val="both"/>
              <w:rPr>
                <w:lang w:val="af-ZA"/>
              </w:rPr>
            </w:pPr>
            <w:r w:rsidRPr="00036AF3">
              <w:rPr>
                <w:lang w:val="af-ZA"/>
              </w:rPr>
              <w:t>judinant liežuvį į šonus, imituoj</w:t>
            </w:r>
            <w:r w:rsidR="007743FA" w:rsidRPr="00036AF3">
              <w:rPr>
                <w:lang w:val="af-ZA"/>
              </w:rPr>
              <w:t>amas “tiksintis laikrodukas”;</w:t>
            </w:r>
          </w:p>
          <w:p w:rsidR="007743FA" w:rsidRPr="00036AF3" w:rsidRDefault="003C7CA1" w:rsidP="003C7CA1">
            <w:pPr>
              <w:pStyle w:val="Antrat6"/>
              <w:numPr>
                <w:ilvl w:val="0"/>
                <w:numId w:val="14"/>
              </w:numPr>
              <w:jc w:val="both"/>
              <w:rPr>
                <w:lang w:val="af-ZA"/>
              </w:rPr>
            </w:pPr>
            <w:r w:rsidRPr="00036AF3">
              <w:rPr>
                <w:lang w:val="af-ZA"/>
              </w:rPr>
              <w:t xml:space="preserve">liežuvis atitraukiamas </w:t>
            </w:r>
            <w:r w:rsidR="007743FA" w:rsidRPr="00036AF3">
              <w:rPr>
                <w:lang w:val="af-ZA"/>
              </w:rPr>
              <w:t>į burnos gilumą („slėpynės“);</w:t>
            </w:r>
          </w:p>
          <w:p w:rsidR="007743FA" w:rsidRPr="00036AF3" w:rsidRDefault="003C7CA1" w:rsidP="003C7CA1">
            <w:pPr>
              <w:pStyle w:val="Antrat6"/>
              <w:numPr>
                <w:ilvl w:val="0"/>
                <w:numId w:val="14"/>
              </w:numPr>
              <w:jc w:val="both"/>
              <w:rPr>
                <w:lang w:val="af-ZA"/>
              </w:rPr>
            </w:pPr>
            <w:r w:rsidRPr="00036AF3">
              <w:rPr>
                <w:lang w:val="af-ZA"/>
              </w:rPr>
              <w:t>iš liežuvio suformuojamas „kalnelis“ – galiukas remiasi į apatinius dantis, o pats liežuvis išlenkiamas („</w:t>
            </w:r>
            <w:r w:rsidR="007743FA" w:rsidRPr="00036AF3">
              <w:rPr>
                <w:lang w:val="af-ZA"/>
              </w:rPr>
              <w:t>kačiukas išriečia nugarytę“);</w:t>
            </w:r>
          </w:p>
          <w:p w:rsidR="007743FA" w:rsidRPr="00036AF3" w:rsidRDefault="003C7CA1" w:rsidP="007743FA">
            <w:pPr>
              <w:pStyle w:val="Antrat6"/>
              <w:numPr>
                <w:ilvl w:val="0"/>
                <w:numId w:val="14"/>
              </w:numPr>
              <w:jc w:val="both"/>
              <w:rPr>
                <w:lang w:val="af-ZA"/>
              </w:rPr>
            </w:pPr>
            <w:r w:rsidRPr="00036AF3">
              <w:rPr>
                <w:lang w:val="af-ZA"/>
              </w:rPr>
              <w:t>plačiai išsižiojus liežuvis suk</w:t>
            </w:r>
            <w:r w:rsidR="007743FA" w:rsidRPr="00036AF3">
              <w:rPr>
                <w:lang w:val="af-ZA"/>
              </w:rPr>
              <w:t>amas ratu („liežuvėlis šoka“);</w:t>
            </w:r>
          </w:p>
          <w:p w:rsidR="007743FA" w:rsidRPr="00036AF3" w:rsidRDefault="003C7CA1" w:rsidP="007743FA">
            <w:pPr>
              <w:pStyle w:val="Antrat6"/>
              <w:numPr>
                <w:ilvl w:val="0"/>
                <w:numId w:val="14"/>
              </w:numPr>
              <w:jc w:val="both"/>
              <w:rPr>
                <w:lang w:val="af-ZA"/>
              </w:rPr>
            </w:pPr>
            <w:r w:rsidRPr="00036AF3">
              <w:rPr>
                <w:lang w:val="af-ZA"/>
              </w:rPr>
              <w:t>liežuvis stipriai stumiamas pro sukąstus dantis, stengiantis „neatvert</w:t>
            </w:r>
            <w:r w:rsidR="007743FA" w:rsidRPr="00036AF3">
              <w:rPr>
                <w:lang w:val="af-ZA"/>
              </w:rPr>
              <w:t>i jam durelių“;</w:t>
            </w:r>
          </w:p>
          <w:p w:rsidR="007743FA" w:rsidRPr="00036AF3" w:rsidRDefault="003C7CA1" w:rsidP="007743FA">
            <w:pPr>
              <w:pStyle w:val="Antrat6"/>
              <w:numPr>
                <w:ilvl w:val="0"/>
                <w:numId w:val="14"/>
              </w:numPr>
              <w:jc w:val="both"/>
              <w:rPr>
                <w:lang w:val="af-ZA"/>
              </w:rPr>
            </w:pPr>
            <w:r w:rsidRPr="00036AF3">
              <w:rPr>
                <w:lang w:val="af-ZA"/>
              </w:rPr>
              <w:t>imituojamas katės ar šuniuko lakimas; - iškištas liežuvis nuleidžiamas žemyn, paskui keliamas į viršų, siekia</w:t>
            </w:r>
            <w:r w:rsidR="007743FA" w:rsidRPr="00036AF3">
              <w:rPr>
                <w:lang w:val="af-ZA"/>
              </w:rPr>
              <w:t>nt nosies galiuko (“sūpynės”);</w:t>
            </w:r>
          </w:p>
          <w:p w:rsidR="007743FA" w:rsidRPr="00036AF3" w:rsidRDefault="003C7CA1" w:rsidP="007743FA">
            <w:pPr>
              <w:pStyle w:val="Antrat6"/>
              <w:numPr>
                <w:ilvl w:val="0"/>
                <w:numId w:val="14"/>
              </w:numPr>
              <w:jc w:val="both"/>
              <w:rPr>
                <w:lang w:val="af-ZA"/>
              </w:rPr>
            </w:pPr>
            <w:r w:rsidRPr="00036AF3">
              <w:rPr>
                <w:lang w:val="af-ZA"/>
              </w:rPr>
              <w:t>liežuviu laižoma viršutinė lūpa, viršutiniai d</w:t>
            </w:r>
            <w:r w:rsidR="007743FA" w:rsidRPr="00036AF3">
              <w:rPr>
                <w:lang w:val="af-ZA"/>
              </w:rPr>
              <w:t xml:space="preserve">antukai („kačiukas laižosi“); </w:t>
            </w:r>
          </w:p>
          <w:p w:rsidR="007743FA" w:rsidRPr="00036AF3" w:rsidRDefault="003C7CA1" w:rsidP="007743FA">
            <w:pPr>
              <w:pStyle w:val="Antrat6"/>
              <w:numPr>
                <w:ilvl w:val="0"/>
                <w:numId w:val="14"/>
              </w:numPr>
              <w:jc w:val="both"/>
              <w:rPr>
                <w:lang w:val="af-ZA"/>
              </w:rPr>
            </w:pPr>
            <w:r w:rsidRPr="00036AF3">
              <w:rPr>
                <w:lang w:val="af-ZA"/>
              </w:rPr>
              <w:t>iškištas liežuvis sulenkiamas „samteliu“ – galiukas ir kra</w:t>
            </w:r>
            <w:r w:rsidR="007743FA" w:rsidRPr="00036AF3">
              <w:rPr>
                <w:lang w:val="af-ZA"/>
              </w:rPr>
              <w:t>štai pakilę, o vidurys įdubęs;</w:t>
            </w:r>
          </w:p>
          <w:p w:rsidR="003C7CA1" w:rsidRPr="00036AF3" w:rsidRDefault="003C7CA1" w:rsidP="007743FA">
            <w:pPr>
              <w:pStyle w:val="Antrat6"/>
              <w:ind w:left="720"/>
              <w:jc w:val="both"/>
              <w:rPr>
                <w:lang w:val="af-ZA"/>
              </w:rPr>
            </w:pPr>
          </w:p>
        </w:tc>
        <w:tc>
          <w:tcPr>
            <w:tcW w:w="5279" w:type="dxa"/>
            <w:tcMar>
              <w:top w:w="216" w:type="dxa"/>
              <w:right w:w="1037" w:type="dxa"/>
            </w:tcMar>
          </w:tcPr>
          <w:p w:rsidR="002D2D78" w:rsidRPr="00036AF3" w:rsidRDefault="002D2D78">
            <w:pPr>
              <w:pStyle w:val="Antrat7"/>
              <w:rPr>
                <w:lang w:val="af-ZA"/>
              </w:rPr>
            </w:pPr>
          </w:p>
          <w:p w:rsidR="002D2D78" w:rsidRPr="00036AF3" w:rsidRDefault="002D2D78" w:rsidP="007743FA">
            <w:pPr>
              <w:pStyle w:val="Antrat6"/>
              <w:jc w:val="left"/>
              <w:rPr>
                <w:lang w:val="af-ZA"/>
              </w:rPr>
            </w:pPr>
          </w:p>
          <w:p w:rsidR="007743FA" w:rsidRPr="00036AF3" w:rsidRDefault="007743FA" w:rsidP="007743FA">
            <w:pPr>
              <w:pStyle w:val="Antrat6"/>
              <w:numPr>
                <w:ilvl w:val="0"/>
                <w:numId w:val="14"/>
              </w:numPr>
              <w:jc w:val="both"/>
              <w:rPr>
                <w:lang w:val="af-ZA"/>
              </w:rPr>
            </w:pPr>
            <w:r w:rsidRPr="00036AF3">
              <w:rPr>
                <w:lang w:val="af-ZA"/>
              </w:rPr>
              <w:t>išlaikydamas šią liežuvio padėtį, vaikas bando nupūsti vatą, padėtą ant nosies galiuko („pokštas“);</w:t>
            </w:r>
          </w:p>
          <w:p w:rsidR="007743FA" w:rsidRPr="00036AF3" w:rsidRDefault="007743FA" w:rsidP="007743FA">
            <w:pPr>
              <w:pStyle w:val="Antrat6"/>
              <w:numPr>
                <w:ilvl w:val="0"/>
                <w:numId w:val="14"/>
              </w:numPr>
              <w:jc w:val="both"/>
              <w:rPr>
                <w:lang w:val="af-ZA"/>
              </w:rPr>
            </w:pPr>
            <w:r w:rsidRPr="00036AF3">
              <w:rPr>
                <w:lang w:val="af-ZA"/>
              </w:rPr>
              <w:t>vertikaliais nenutrūkstamais judesiais liežuviu „glostoma“ viršutinė lūpa. Tempas greitinamas, liežuvio galiuku darant judesius pirmyn ir atgal, liečiamas g</w:t>
            </w:r>
            <w:r w:rsidR="00955D48" w:rsidRPr="00036AF3">
              <w:rPr>
                <w:lang w:val="af-ZA"/>
              </w:rPr>
              <w:t>omurys („dažome namelio lubas“).</w:t>
            </w:r>
          </w:p>
          <w:p w:rsidR="00955D48" w:rsidRPr="00036AF3" w:rsidRDefault="00955D48" w:rsidP="00955D48">
            <w:pPr>
              <w:pStyle w:val="Antrat6"/>
              <w:jc w:val="both"/>
              <w:rPr>
                <w:lang w:val="af-ZA"/>
              </w:rPr>
            </w:pPr>
          </w:p>
          <w:p w:rsidR="00955D48" w:rsidRPr="00036AF3" w:rsidRDefault="00955D48" w:rsidP="00955D48">
            <w:pPr>
              <w:pStyle w:val="Antrat6"/>
              <w:jc w:val="both"/>
              <w:rPr>
                <w:lang w:val="af-ZA"/>
              </w:rPr>
            </w:pPr>
          </w:p>
          <w:p w:rsidR="00955D48" w:rsidRPr="00036AF3" w:rsidRDefault="00955D48" w:rsidP="00955D48">
            <w:pPr>
              <w:pStyle w:val="Antrat2"/>
              <w:jc w:val="center"/>
              <w:rPr>
                <w:lang w:val="af-ZA"/>
              </w:rPr>
            </w:pPr>
            <w:r w:rsidRPr="00036AF3">
              <w:rPr>
                <w:lang w:val="af-ZA"/>
              </w:rPr>
              <w:t>savikontrolės stoka</w:t>
            </w:r>
          </w:p>
          <w:p w:rsidR="00955D48" w:rsidRPr="00036AF3" w:rsidRDefault="00955D48" w:rsidP="00955D48">
            <w:pPr>
              <w:pStyle w:val="Antrat2"/>
              <w:jc w:val="center"/>
              <w:rPr>
                <w:lang w:val="af-ZA"/>
              </w:rPr>
            </w:pPr>
          </w:p>
          <w:p w:rsidR="00324BC4" w:rsidRPr="00036AF3" w:rsidRDefault="00324BC4" w:rsidP="00955D48">
            <w:pPr>
              <w:pStyle w:val="Antrat6"/>
              <w:jc w:val="both"/>
              <w:rPr>
                <w:lang w:val="af-ZA"/>
              </w:rPr>
            </w:pPr>
            <w:r w:rsidRPr="00036AF3">
              <w:rPr>
                <w:lang w:val="af-ZA"/>
              </w:rPr>
              <w:t xml:space="preserve">          Pradėjęs lankyti logopedinius užsiėmimus, vaikas išmoksta taisyklingai tarti vieną ar kitą garsą, bando jį taisyklingai ištarti skiemenyse, įvairiose žodžių vietose, sakiniuose, vėliau eilėraščiuose. Korekcinis darbas yra baigtas tada, kai vaikas taisyklingai taria garsą savarankiškoje kalboje. </w:t>
            </w:r>
          </w:p>
          <w:p w:rsidR="00955D48" w:rsidRPr="00036AF3" w:rsidRDefault="00324BC4" w:rsidP="00955D48">
            <w:pPr>
              <w:pStyle w:val="Antrat6"/>
              <w:jc w:val="both"/>
              <w:rPr>
                <w:lang w:val="af-ZA"/>
              </w:rPr>
            </w:pPr>
            <w:r w:rsidRPr="00036AF3">
              <w:rPr>
                <w:lang w:val="af-ZA"/>
              </w:rPr>
              <w:t xml:space="preserve">          Deja, didelė dalis ugdytinių, išmokusių taisyklingai kalbėti, tai daro tik logopediniame kabinete, o bendraudami su aplinkiniais savo tarimo nesistengia kontroliuoti.</w:t>
            </w:r>
          </w:p>
          <w:p w:rsidR="00036AF3" w:rsidRDefault="00036AF3" w:rsidP="00955D48">
            <w:pPr>
              <w:pStyle w:val="Antrat6"/>
              <w:jc w:val="both"/>
              <w:rPr>
                <w:lang w:val="af-ZA"/>
              </w:rPr>
            </w:pPr>
          </w:p>
          <w:p w:rsidR="00036AF3" w:rsidRPr="00036AF3" w:rsidRDefault="00036AF3" w:rsidP="00955D48">
            <w:pPr>
              <w:pStyle w:val="Antrat6"/>
              <w:jc w:val="both"/>
              <w:rPr>
                <w:lang w:val="af-ZA"/>
              </w:rPr>
            </w:pPr>
          </w:p>
          <w:p w:rsidR="00036AF3" w:rsidRPr="00036AF3" w:rsidRDefault="00036AF3" w:rsidP="00036AF3">
            <w:pPr>
              <w:pStyle w:val="Antrat6"/>
              <w:jc w:val="center"/>
              <w:rPr>
                <w:sz w:val="40"/>
                <w:szCs w:val="40"/>
                <w:lang w:val="af-ZA"/>
              </w:rPr>
            </w:pPr>
            <w:r w:rsidRPr="00036AF3">
              <w:rPr>
                <w:sz w:val="40"/>
                <w:szCs w:val="40"/>
                <w:lang w:val="af-ZA"/>
              </w:rPr>
              <w:t>Kalbos koregavimas daug veiksmingesnis, kai logopedai, tėvai bei pedagogai bendradarbiauja.</w:t>
            </w:r>
          </w:p>
        </w:tc>
        <w:tc>
          <w:tcPr>
            <w:tcW w:w="4245" w:type="dxa"/>
            <w:tcMar>
              <w:top w:w="216" w:type="dxa"/>
            </w:tcMar>
          </w:tcPr>
          <w:p w:rsidR="002D2D78" w:rsidRPr="00036AF3" w:rsidRDefault="002D2D78">
            <w:pPr>
              <w:pStyle w:val="Antrat7"/>
              <w:rPr>
                <w:lang w:val="af-ZA"/>
              </w:rPr>
            </w:pPr>
          </w:p>
          <w:p w:rsidR="002D2D78" w:rsidRPr="00036AF3" w:rsidRDefault="00324BC4" w:rsidP="00324BC4">
            <w:pPr>
              <w:pStyle w:val="Antrat2"/>
              <w:jc w:val="center"/>
              <w:rPr>
                <w:lang w:val="af-ZA"/>
              </w:rPr>
            </w:pPr>
            <w:r w:rsidRPr="00036AF3">
              <w:rPr>
                <w:lang w:val="af-ZA"/>
              </w:rPr>
              <w:t>Smulkiosios motorikos užduotys</w:t>
            </w:r>
          </w:p>
          <w:p w:rsidR="00324BC4" w:rsidRPr="00036AF3" w:rsidRDefault="00324BC4" w:rsidP="00324BC4">
            <w:pPr>
              <w:pStyle w:val="Antrat2"/>
              <w:jc w:val="center"/>
              <w:rPr>
                <w:lang w:val="af-ZA"/>
              </w:rPr>
            </w:pPr>
          </w:p>
          <w:p w:rsidR="006D44A4" w:rsidRPr="00036AF3" w:rsidRDefault="004F7873" w:rsidP="00324BC4">
            <w:pPr>
              <w:pStyle w:val="Antrat6"/>
              <w:numPr>
                <w:ilvl w:val="0"/>
                <w:numId w:val="14"/>
              </w:numPr>
              <w:jc w:val="both"/>
              <w:rPr>
                <w:lang w:val="af-ZA"/>
              </w:rPr>
            </w:pPr>
            <w:r w:rsidRPr="00036AF3">
              <w:rPr>
                <w:lang w:val="af-ZA"/>
              </w:rPr>
              <w:t>raidžių, skaičių rašymas</w:t>
            </w:r>
            <w:r w:rsidR="006D44A4" w:rsidRPr="00036AF3">
              <w:rPr>
                <w:lang w:val="af-ZA"/>
              </w:rPr>
              <w:t>;</w:t>
            </w:r>
          </w:p>
          <w:p w:rsidR="00324BC4" w:rsidRPr="00036AF3" w:rsidRDefault="006D44A4" w:rsidP="00324BC4">
            <w:pPr>
              <w:pStyle w:val="Antrat6"/>
              <w:numPr>
                <w:ilvl w:val="0"/>
                <w:numId w:val="14"/>
              </w:numPr>
              <w:jc w:val="both"/>
              <w:rPr>
                <w:lang w:val="af-ZA"/>
              </w:rPr>
            </w:pPr>
            <w:r w:rsidRPr="00036AF3">
              <w:rPr>
                <w:lang w:val="af-ZA"/>
              </w:rPr>
              <w:t>piešimas, spalvinimas;</w:t>
            </w:r>
          </w:p>
          <w:p w:rsidR="006D44A4" w:rsidRPr="00036AF3" w:rsidRDefault="006D44A4" w:rsidP="00324BC4">
            <w:pPr>
              <w:pStyle w:val="Antrat6"/>
              <w:numPr>
                <w:ilvl w:val="0"/>
                <w:numId w:val="14"/>
              </w:numPr>
              <w:jc w:val="both"/>
              <w:rPr>
                <w:lang w:val="af-ZA"/>
              </w:rPr>
            </w:pPr>
            <w:r w:rsidRPr="00036AF3">
              <w:rPr>
                <w:lang w:val="af-ZA"/>
              </w:rPr>
              <w:t>lipdymas iš plastilino ar modelino;</w:t>
            </w:r>
          </w:p>
          <w:p w:rsidR="006D44A4" w:rsidRPr="00036AF3" w:rsidRDefault="006D44A4" w:rsidP="00324BC4">
            <w:pPr>
              <w:pStyle w:val="Antrat6"/>
              <w:numPr>
                <w:ilvl w:val="0"/>
                <w:numId w:val="14"/>
              </w:numPr>
              <w:jc w:val="both"/>
              <w:rPr>
                <w:lang w:val="af-ZA"/>
              </w:rPr>
            </w:pPr>
            <w:r w:rsidRPr="00036AF3">
              <w:rPr>
                <w:lang w:val="af-ZA"/>
              </w:rPr>
              <w:t>tešlos minkymas;</w:t>
            </w:r>
          </w:p>
          <w:p w:rsidR="006D44A4" w:rsidRPr="00036AF3" w:rsidRDefault="006D44A4" w:rsidP="00324BC4">
            <w:pPr>
              <w:pStyle w:val="Antrat6"/>
              <w:numPr>
                <w:ilvl w:val="0"/>
                <w:numId w:val="14"/>
              </w:numPr>
              <w:jc w:val="both"/>
              <w:rPr>
                <w:lang w:val="af-ZA"/>
              </w:rPr>
            </w:pPr>
            <w:r w:rsidRPr="00036AF3">
              <w:rPr>
                <w:lang w:val="af-ZA"/>
              </w:rPr>
              <w:t>virvučių varstymas į skylutes;</w:t>
            </w:r>
          </w:p>
          <w:p w:rsidR="006D44A4" w:rsidRPr="00036AF3" w:rsidRDefault="006D44A4" w:rsidP="00324BC4">
            <w:pPr>
              <w:pStyle w:val="Antrat6"/>
              <w:numPr>
                <w:ilvl w:val="0"/>
                <w:numId w:val="14"/>
              </w:numPr>
              <w:jc w:val="both"/>
              <w:rPr>
                <w:lang w:val="af-ZA"/>
              </w:rPr>
            </w:pPr>
            <w:r w:rsidRPr="00036AF3">
              <w:rPr>
                <w:lang w:val="af-ZA"/>
              </w:rPr>
              <w:t>mozaikų dėliojimas;</w:t>
            </w:r>
          </w:p>
          <w:p w:rsidR="006D44A4" w:rsidRPr="00036AF3" w:rsidRDefault="006D44A4" w:rsidP="00324BC4">
            <w:pPr>
              <w:pStyle w:val="Antrat6"/>
              <w:numPr>
                <w:ilvl w:val="0"/>
                <w:numId w:val="14"/>
              </w:numPr>
              <w:jc w:val="both"/>
              <w:rPr>
                <w:lang w:val="af-ZA"/>
              </w:rPr>
            </w:pPr>
            <w:r w:rsidRPr="00036AF3">
              <w:rPr>
                <w:lang w:val="af-ZA"/>
              </w:rPr>
              <w:t>konstravimas (Lego kaladėlės);</w:t>
            </w:r>
          </w:p>
          <w:p w:rsidR="006D44A4" w:rsidRPr="00036AF3" w:rsidRDefault="004F7873" w:rsidP="004F7873">
            <w:pPr>
              <w:pStyle w:val="Antrat6"/>
              <w:numPr>
                <w:ilvl w:val="0"/>
                <w:numId w:val="14"/>
              </w:numPr>
              <w:jc w:val="both"/>
              <w:rPr>
                <w:lang w:val="af-ZA"/>
              </w:rPr>
            </w:pPr>
            <w:r w:rsidRPr="00036AF3">
              <w:rPr>
                <w:lang w:val="af-ZA"/>
              </w:rPr>
              <w:t>pynimas.</w:t>
            </w:r>
          </w:p>
          <w:p w:rsidR="004F7873" w:rsidRPr="00036AF3" w:rsidRDefault="004F7873" w:rsidP="004F7873">
            <w:pPr>
              <w:pStyle w:val="Antrat6"/>
              <w:jc w:val="both"/>
              <w:rPr>
                <w:lang w:val="af-ZA"/>
              </w:rPr>
            </w:pPr>
          </w:p>
          <w:p w:rsidR="004F7873" w:rsidRPr="00036AF3" w:rsidRDefault="004F7873" w:rsidP="004F7873">
            <w:pPr>
              <w:pStyle w:val="Antrat6"/>
              <w:jc w:val="both"/>
              <w:rPr>
                <w:lang w:val="af-ZA"/>
              </w:rPr>
            </w:pPr>
            <w:r w:rsidRPr="00036AF3">
              <w:rPr>
                <w:lang w:val="af-ZA"/>
              </w:rPr>
              <w:t xml:space="preserve">          Mokslininkai nustatė, jog sudėtingi rankų judesiai, skatindami motorinio centro veiklą, teigiamai veikia ir kalbines galimybes. Vaikams patinka su įvairiais eilėraščiais, tautosakos tekstais siejami pirštų mankštos pratimai.</w:t>
            </w:r>
          </w:p>
          <w:p w:rsidR="004F7873" w:rsidRPr="00036AF3" w:rsidRDefault="004F7873" w:rsidP="004F7873">
            <w:pPr>
              <w:pStyle w:val="Antrat6"/>
              <w:jc w:val="both"/>
              <w:rPr>
                <w:lang w:val="af-ZA"/>
              </w:rPr>
            </w:pPr>
            <w:r w:rsidRPr="00036AF3">
              <w:rPr>
                <w:lang w:val="af-ZA"/>
              </w:rPr>
              <w:t xml:space="preserve">          Tėveliai, derindami smulkiosios motorikos lavinimą su artikuliacijos pratimais, gali kurti įvairias istorijas. Iš pradžių vaikas klausytųsi pasakos ir mėgdžiotų suaugusiojo rodomus judesius, įsimindamas, kurioje vietoje koks judesys tinka. Vėliau ir pats gebėtų papasakoti išmoktą istoriją, iliustruodamas ją pirštų ir liežuvio judesiais.</w:t>
            </w:r>
          </w:p>
          <w:p w:rsidR="00036AF3" w:rsidRPr="00036AF3" w:rsidRDefault="00036AF3" w:rsidP="004F7873">
            <w:pPr>
              <w:pStyle w:val="Antrat6"/>
              <w:jc w:val="both"/>
              <w:rPr>
                <w:lang w:val="af-ZA"/>
              </w:rPr>
            </w:pPr>
          </w:p>
          <w:p w:rsidR="00036AF3" w:rsidRPr="00036AF3" w:rsidRDefault="00036AF3" w:rsidP="00E71346">
            <w:pPr>
              <w:pStyle w:val="Antrat6"/>
              <w:jc w:val="both"/>
              <w:rPr>
                <w:lang w:val="af-ZA"/>
              </w:rPr>
            </w:pPr>
            <w:r w:rsidRPr="00036AF3">
              <w:rPr>
                <w:lang w:val="af-ZA"/>
              </w:rPr>
              <w:t xml:space="preserve">Šeima bene labiausiai turi įtakos vaiko kalbos raidai ir bendravimui su aplinkiniu pasauliu. Jauki namų aplinka, mylinčių tėvų globa – geriausios sąlygos bendravimo įgūdžiams įgyti ir stiprinti. </w:t>
            </w:r>
          </w:p>
        </w:tc>
      </w:tr>
    </w:tbl>
    <w:p w:rsidR="002D2D78" w:rsidRPr="008316DF" w:rsidRDefault="002D2D78" w:rsidP="00E71346">
      <w:pPr>
        <w:tabs>
          <w:tab w:val="left" w:pos="4125"/>
        </w:tabs>
      </w:pPr>
    </w:p>
    <w:sectPr w:rsidR="002D2D78" w:rsidRPr="008316DF">
      <w:pgSz w:w="15840" w:h="12240" w:orient="landscape"/>
      <w:pgMar w:top="518" w:right="518" w:bottom="518" w:left="5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2BA1" w:rsidRDefault="00652BA1" w:rsidP="00A45B8F">
      <w:pPr>
        <w:spacing w:after="0" w:line="240" w:lineRule="auto"/>
      </w:pPr>
      <w:r>
        <w:separator/>
      </w:r>
    </w:p>
  </w:endnote>
  <w:endnote w:type="continuationSeparator" w:id="0">
    <w:p w:rsidR="00652BA1" w:rsidRDefault="00652BA1" w:rsidP="00A4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2BA1" w:rsidRDefault="00652BA1" w:rsidP="00A45B8F">
      <w:pPr>
        <w:spacing w:after="0" w:line="240" w:lineRule="auto"/>
      </w:pPr>
      <w:r>
        <w:separator/>
      </w:r>
    </w:p>
  </w:footnote>
  <w:footnote w:type="continuationSeparator" w:id="0">
    <w:p w:rsidR="00652BA1" w:rsidRDefault="00652BA1" w:rsidP="00A45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683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807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305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201C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69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0C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2CBF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A89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411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CEA7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8210C"/>
    <w:multiLevelType w:val="hybridMultilevel"/>
    <w:tmpl w:val="F6167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4B4F5E"/>
    <w:multiLevelType w:val="hybridMultilevel"/>
    <w:tmpl w:val="3CBA0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7B2157"/>
    <w:multiLevelType w:val="hybridMultilevel"/>
    <w:tmpl w:val="66184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040E29"/>
    <w:multiLevelType w:val="hybridMultilevel"/>
    <w:tmpl w:val="CA78EB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844514">
    <w:abstractNumId w:val="9"/>
  </w:num>
  <w:num w:numId="2" w16cid:durableId="885071984">
    <w:abstractNumId w:val="7"/>
  </w:num>
  <w:num w:numId="3" w16cid:durableId="1180464114">
    <w:abstractNumId w:val="6"/>
  </w:num>
  <w:num w:numId="4" w16cid:durableId="901717646">
    <w:abstractNumId w:val="5"/>
  </w:num>
  <w:num w:numId="5" w16cid:durableId="461003943">
    <w:abstractNumId w:val="4"/>
  </w:num>
  <w:num w:numId="6" w16cid:durableId="1339384898">
    <w:abstractNumId w:val="8"/>
  </w:num>
  <w:num w:numId="7" w16cid:durableId="1724525706">
    <w:abstractNumId w:val="3"/>
  </w:num>
  <w:num w:numId="8" w16cid:durableId="1867210716">
    <w:abstractNumId w:val="2"/>
  </w:num>
  <w:num w:numId="9" w16cid:durableId="1372145486">
    <w:abstractNumId w:val="1"/>
  </w:num>
  <w:num w:numId="10" w16cid:durableId="2075395345">
    <w:abstractNumId w:val="0"/>
  </w:num>
  <w:num w:numId="11" w16cid:durableId="1370298008">
    <w:abstractNumId w:val="13"/>
  </w:num>
  <w:num w:numId="12" w16cid:durableId="414282765">
    <w:abstractNumId w:val="10"/>
  </w:num>
  <w:num w:numId="13" w16cid:durableId="1520048043">
    <w:abstractNumId w:val="11"/>
  </w:num>
  <w:num w:numId="14" w16cid:durableId="1877234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41"/>
    <w:rsid w:val="000115A5"/>
    <w:rsid w:val="000223BD"/>
    <w:rsid w:val="00036AF3"/>
    <w:rsid w:val="000509B4"/>
    <w:rsid w:val="0006552A"/>
    <w:rsid w:val="00070336"/>
    <w:rsid w:val="000C3A20"/>
    <w:rsid w:val="000F2141"/>
    <w:rsid w:val="00120A76"/>
    <w:rsid w:val="00134636"/>
    <w:rsid w:val="001D1916"/>
    <w:rsid w:val="002154DF"/>
    <w:rsid w:val="00294F87"/>
    <w:rsid w:val="002A089D"/>
    <w:rsid w:val="002D2D78"/>
    <w:rsid w:val="00324BC4"/>
    <w:rsid w:val="003821D5"/>
    <w:rsid w:val="003C7CA1"/>
    <w:rsid w:val="003D0C09"/>
    <w:rsid w:val="00484435"/>
    <w:rsid w:val="004857C1"/>
    <w:rsid w:val="004D1BDD"/>
    <w:rsid w:val="004F7873"/>
    <w:rsid w:val="00652BA1"/>
    <w:rsid w:val="00681D7E"/>
    <w:rsid w:val="006D44A4"/>
    <w:rsid w:val="0071088E"/>
    <w:rsid w:val="00720A98"/>
    <w:rsid w:val="007743FA"/>
    <w:rsid w:val="008316DF"/>
    <w:rsid w:val="00853583"/>
    <w:rsid w:val="008A5837"/>
    <w:rsid w:val="008F6FE5"/>
    <w:rsid w:val="00927CB5"/>
    <w:rsid w:val="00955D48"/>
    <w:rsid w:val="009A7320"/>
    <w:rsid w:val="009D54DB"/>
    <w:rsid w:val="00A45B8F"/>
    <w:rsid w:val="00B06B5F"/>
    <w:rsid w:val="00BD2058"/>
    <w:rsid w:val="00C719B8"/>
    <w:rsid w:val="00D664AE"/>
    <w:rsid w:val="00E2601F"/>
    <w:rsid w:val="00E71346"/>
    <w:rsid w:val="00E8512F"/>
    <w:rsid w:val="00F04975"/>
    <w:rsid w:val="00F214A2"/>
    <w:rsid w:val="00F4344F"/>
    <w:rsid w:val="00F5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EE7D79"/>
  <w15:chartTrackingRefBased/>
  <w15:docId w15:val="{CA68F65D-310F-40E2-8F33-78597AEF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601F"/>
  </w:style>
  <w:style w:type="paragraph" w:styleId="Antrat1">
    <w:name w:val="heading 1"/>
    <w:basedOn w:val="prastasis"/>
    <w:link w:val="Antrat1Diagrama"/>
    <w:uiPriority w:val="2"/>
    <w:qFormat/>
    <w:pPr>
      <w:keepNext/>
      <w:keepLines/>
      <w:spacing w:before="240" w:after="160" w:line="240" w:lineRule="auto"/>
      <w:jc w:val="center"/>
      <w:outlineLvl w:val="0"/>
    </w:pPr>
    <w:rPr>
      <w:rFonts w:asciiTheme="majorHAnsi" w:eastAsiaTheme="majorEastAsia" w:hAnsiTheme="majorHAnsi" w:cstheme="majorBidi"/>
      <w:color w:val="A43020" w:themeColor="accent1" w:themeShade="BF"/>
      <w:sz w:val="48"/>
      <w:szCs w:val="32"/>
    </w:rPr>
  </w:style>
  <w:style w:type="paragraph" w:styleId="Antrat2">
    <w:name w:val="heading 2"/>
    <w:basedOn w:val="prastasis"/>
    <w:link w:val="Antrat2Diagrama"/>
    <w:uiPriority w:val="2"/>
    <w:unhideWhenUsed/>
    <w:qFormat/>
    <w:pPr>
      <w:keepNext/>
      <w:keepLines/>
      <w:spacing w:before="80" w:after="40" w:line="240" w:lineRule="auto"/>
      <w:ind w:left="144"/>
      <w:outlineLvl w:val="1"/>
    </w:pPr>
    <w:rPr>
      <w:rFonts w:asciiTheme="majorHAnsi" w:eastAsiaTheme="majorEastAsia" w:hAnsiTheme="majorHAnsi" w:cstheme="majorBidi"/>
      <w:caps/>
      <w:color w:val="A43020" w:themeColor="accent1" w:themeShade="BF"/>
      <w:sz w:val="36"/>
      <w:szCs w:val="26"/>
    </w:rPr>
  </w:style>
  <w:style w:type="paragraph" w:styleId="Antrat3">
    <w:name w:val="heading 3"/>
    <w:basedOn w:val="prastasis"/>
    <w:link w:val="Antrat3Diagrama"/>
    <w:uiPriority w:val="2"/>
    <w:unhideWhenUsed/>
    <w:qFormat/>
    <w:pPr>
      <w:keepNext/>
      <w:keepLines/>
      <w:spacing w:after="260" w:line="240" w:lineRule="auto"/>
      <w:jc w:val="center"/>
      <w:outlineLvl w:val="2"/>
    </w:pPr>
    <w:rPr>
      <w:rFonts w:asciiTheme="majorHAnsi" w:eastAsiaTheme="majorEastAsia" w:hAnsiTheme="majorHAnsi" w:cstheme="majorBidi"/>
      <w:caps/>
      <w:sz w:val="28"/>
      <w:szCs w:val="24"/>
    </w:rPr>
  </w:style>
  <w:style w:type="paragraph" w:styleId="Antrat4">
    <w:name w:val="heading 4"/>
    <w:basedOn w:val="prastasis"/>
    <w:link w:val="Antrat4Diagrama"/>
    <w:uiPriority w:val="2"/>
    <w:unhideWhenUsed/>
    <w:qFormat/>
    <w:pPr>
      <w:keepNext/>
      <w:keepLines/>
      <w:spacing w:before="60" w:after="0" w:line="240" w:lineRule="auto"/>
      <w:ind w:left="144"/>
      <w:outlineLvl w:val="3"/>
    </w:pPr>
    <w:rPr>
      <w:rFonts w:asciiTheme="majorHAnsi" w:eastAsiaTheme="majorEastAsia" w:hAnsiTheme="majorHAnsi" w:cstheme="majorBidi"/>
      <w:iCs/>
      <w:caps/>
      <w:color w:val="A43020" w:themeColor="accent1" w:themeShade="BF"/>
      <w:sz w:val="24"/>
    </w:rPr>
  </w:style>
  <w:style w:type="paragraph" w:styleId="Antrat5">
    <w:name w:val="heading 5"/>
    <w:basedOn w:val="prastasis"/>
    <w:link w:val="Antrat5Diagrama"/>
    <w:uiPriority w:val="2"/>
    <w:unhideWhenUsed/>
    <w:qFormat/>
    <w:pPr>
      <w:keepNext/>
      <w:keepLines/>
      <w:spacing w:after="0" w:line="240" w:lineRule="auto"/>
      <w:ind w:left="144"/>
      <w:outlineLvl w:val="4"/>
    </w:pPr>
    <w:rPr>
      <w:rFonts w:asciiTheme="majorHAnsi" w:eastAsiaTheme="majorEastAsia" w:hAnsiTheme="majorHAnsi" w:cstheme="majorBidi"/>
      <w:sz w:val="24"/>
    </w:rPr>
  </w:style>
  <w:style w:type="paragraph" w:styleId="Antrat6">
    <w:name w:val="heading 6"/>
    <w:basedOn w:val="prastasis"/>
    <w:link w:val="Antrat6Diagrama"/>
    <w:uiPriority w:val="2"/>
    <w:unhideWhenUsed/>
    <w:qFormat/>
    <w:pPr>
      <w:keepNext/>
      <w:keepLines/>
      <w:spacing w:after="0" w:line="240" w:lineRule="auto"/>
      <w:jc w:val="right"/>
      <w:outlineLvl w:val="5"/>
    </w:pPr>
    <w:rPr>
      <w:rFonts w:asciiTheme="majorHAnsi" w:eastAsiaTheme="majorEastAsia" w:hAnsiTheme="majorHAnsi" w:cstheme="majorBidi"/>
      <w:color w:val="262626" w:themeColor="text1" w:themeTint="D9"/>
      <w:sz w:val="24"/>
    </w:rPr>
  </w:style>
  <w:style w:type="paragraph" w:styleId="Antrat7">
    <w:name w:val="heading 7"/>
    <w:basedOn w:val="prastasis"/>
    <w:link w:val="Antrat7Diagrama"/>
    <w:uiPriority w:val="2"/>
    <w:unhideWhenUsed/>
    <w:qFormat/>
    <w:pPr>
      <w:keepNext/>
      <w:keepLines/>
      <w:pBdr>
        <w:bottom w:val="single" w:sz="4" w:space="4" w:color="A43020" w:themeColor="accent1" w:themeShade="BF"/>
      </w:pBdr>
      <w:spacing w:after="60" w:line="240" w:lineRule="auto"/>
      <w:jc w:val="center"/>
      <w:outlineLvl w:val="6"/>
    </w:pPr>
    <w:rPr>
      <w:rFonts w:asciiTheme="majorHAnsi" w:eastAsiaTheme="majorEastAsia" w:hAnsiTheme="majorHAnsi" w:cstheme="majorBidi"/>
      <w:iCs/>
      <w:caps/>
    </w:rPr>
  </w:style>
  <w:style w:type="paragraph" w:styleId="Antrat8">
    <w:name w:val="heading 8"/>
    <w:basedOn w:val="prastasis"/>
    <w:link w:val="Antrat8Diagrama"/>
    <w:uiPriority w:val="2"/>
    <w:unhideWhenUsed/>
    <w:qFormat/>
    <w:pPr>
      <w:keepNext/>
      <w:keepLines/>
      <w:spacing w:after="330" w:line="240" w:lineRule="auto"/>
      <w:jc w:val="center"/>
      <w:outlineLvl w:val="7"/>
    </w:pPr>
    <w:rPr>
      <w:rFonts w:asciiTheme="majorHAnsi" w:eastAsiaTheme="majorEastAsia" w:hAnsiTheme="majorHAnsi" w:cstheme="majorBidi"/>
      <w:caps/>
      <w:szCs w:val="21"/>
    </w:rPr>
  </w:style>
  <w:style w:type="paragraph" w:styleId="Antrat9">
    <w:name w:val="heading 9"/>
    <w:basedOn w:val="prastasis"/>
    <w:link w:val="Antrat9Diagrama"/>
    <w:uiPriority w:val="2"/>
    <w:unhideWhenUsed/>
    <w:qFormat/>
    <w:pPr>
      <w:keepNext/>
      <w:keepLines/>
      <w:pBdr>
        <w:bottom w:val="single" w:sz="4" w:space="4" w:color="A43020" w:themeColor="accent1" w:themeShade="BF"/>
      </w:pBdr>
      <w:spacing w:line="240" w:lineRule="auto"/>
      <w:ind w:firstLine="144"/>
      <w:outlineLvl w:val="8"/>
    </w:pPr>
    <w:rPr>
      <w:rFonts w:asciiTheme="majorHAnsi" w:eastAsiaTheme="majorEastAsia" w:hAnsiTheme="majorHAnsi" w:cstheme="majorBidi"/>
      <w:iCs/>
      <w:caps/>
      <w:sz w:val="20"/>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nygospavadinimas">
    <w:name w:val="Book Title"/>
    <w:basedOn w:val="Numatytasispastraiposriftas"/>
    <w:uiPriority w:val="33"/>
    <w:semiHidden/>
    <w:unhideWhenUsed/>
    <w:qFormat/>
    <w:rPr>
      <w:b/>
      <w:bCs/>
      <w:i/>
      <w:iCs/>
      <w:spacing w:val="0"/>
    </w:rPr>
  </w:style>
  <w:style w:type="character" w:styleId="Rykinuoroda">
    <w:name w:val="Intense Reference"/>
    <w:basedOn w:val="Numatytasispastraiposriftas"/>
    <w:uiPriority w:val="32"/>
    <w:semiHidden/>
    <w:unhideWhenUsed/>
    <w:qFormat/>
    <w:rsid w:val="00E2601F"/>
    <w:rPr>
      <w:b/>
      <w:bCs/>
      <w:caps w:val="0"/>
      <w:smallCaps/>
      <w:color w:val="A43020" w:themeColor="accent1" w:themeShade="BF"/>
      <w:spacing w:val="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small">
    <w:name w:val="No spacing small"/>
    <w:basedOn w:val="prastasis"/>
    <w:uiPriority w:val="38"/>
    <w:qFormat/>
    <w:pPr>
      <w:spacing w:after="0" w:line="240" w:lineRule="auto"/>
    </w:pPr>
    <w:rPr>
      <w:sz w:val="18"/>
    </w:rPr>
  </w:style>
  <w:style w:type="character" w:customStyle="1" w:styleId="Antrat3Diagrama">
    <w:name w:val="Antraštė 3 Diagrama"/>
    <w:basedOn w:val="Numatytasispastraiposriftas"/>
    <w:link w:val="Antrat3"/>
    <w:uiPriority w:val="2"/>
    <w:rsid w:val="000C3A20"/>
    <w:rPr>
      <w:rFonts w:asciiTheme="majorHAnsi" w:eastAsiaTheme="majorEastAsia" w:hAnsiTheme="majorHAnsi" w:cstheme="majorBidi"/>
      <w:caps/>
      <w:sz w:val="28"/>
      <w:szCs w:val="24"/>
    </w:rPr>
  </w:style>
  <w:style w:type="paragraph" w:styleId="Pavadinimas">
    <w:name w:val="Title"/>
    <w:basedOn w:val="prastasis"/>
    <w:link w:val="PavadinimasDiagrama"/>
    <w:uiPriority w:val="3"/>
    <w:qFormat/>
    <w:pPr>
      <w:spacing w:after="0" w:line="240" w:lineRule="auto"/>
      <w:contextualSpacing/>
      <w:jc w:val="center"/>
    </w:pPr>
    <w:rPr>
      <w:rFonts w:asciiTheme="majorHAnsi" w:eastAsiaTheme="majorEastAsia" w:hAnsiTheme="majorHAnsi" w:cstheme="majorBidi"/>
      <w:color w:val="A43020" w:themeColor="accent1" w:themeShade="BF"/>
      <w:kern w:val="28"/>
      <w:sz w:val="84"/>
      <w:szCs w:val="56"/>
    </w:rPr>
  </w:style>
  <w:style w:type="character" w:customStyle="1" w:styleId="PavadinimasDiagrama">
    <w:name w:val="Pavadinimas Diagrama"/>
    <w:basedOn w:val="Numatytasispastraiposriftas"/>
    <w:link w:val="Pavadinimas"/>
    <w:uiPriority w:val="3"/>
    <w:rsid w:val="000C3A20"/>
    <w:rPr>
      <w:rFonts w:asciiTheme="majorHAnsi" w:eastAsiaTheme="majorEastAsia" w:hAnsiTheme="majorHAnsi" w:cstheme="majorBidi"/>
      <w:color w:val="A43020" w:themeColor="accent1" w:themeShade="BF"/>
      <w:kern w:val="28"/>
      <w:sz w:val="84"/>
      <w:szCs w:val="56"/>
    </w:rPr>
  </w:style>
  <w:style w:type="paragraph" w:styleId="Paantrat">
    <w:name w:val="Subtitle"/>
    <w:basedOn w:val="prastasis"/>
    <w:link w:val="PaantratDiagrama"/>
    <w:uiPriority w:val="6"/>
    <w:qFormat/>
    <w:pPr>
      <w:numPr>
        <w:ilvl w:val="1"/>
      </w:numPr>
      <w:spacing w:after="60" w:line="240" w:lineRule="auto"/>
      <w:contextualSpacing/>
      <w:jc w:val="center"/>
    </w:pPr>
    <w:rPr>
      <w:color w:val="A43020" w:themeColor="accent1" w:themeShade="BF"/>
      <w:sz w:val="64"/>
    </w:rPr>
  </w:style>
  <w:style w:type="character" w:customStyle="1" w:styleId="PaantratDiagrama">
    <w:name w:val="Paantraštė Diagrama"/>
    <w:basedOn w:val="Numatytasispastraiposriftas"/>
    <w:link w:val="Paantrat"/>
    <w:uiPriority w:val="6"/>
    <w:rsid w:val="000C3A20"/>
    <w:rPr>
      <w:color w:val="A43020" w:themeColor="accent1" w:themeShade="BF"/>
      <w:sz w:val="64"/>
    </w:rPr>
  </w:style>
  <w:style w:type="character" w:customStyle="1" w:styleId="Antrat1Diagrama">
    <w:name w:val="Antraštė 1 Diagrama"/>
    <w:basedOn w:val="Numatytasispastraiposriftas"/>
    <w:link w:val="Antrat1"/>
    <w:uiPriority w:val="2"/>
    <w:rsid w:val="000C3A20"/>
    <w:rPr>
      <w:rFonts w:asciiTheme="majorHAnsi" w:eastAsiaTheme="majorEastAsia" w:hAnsiTheme="majorHAnsi" w:cstheme="majorBidi"/>
      <w:color w:val="A43020" w:themeColor="accent1" w:themeShade="BF"/>
      <w:sz w:val="48"/>
      <w:szCs w:val="32"/>
    </w:rPr>
  </w:style>
  <w:style w:type="character" w:customStyle="1" w:styleId="Antrat2Diagrama">
    <w:name w:val="Antraštė 2 Diagrama"/>
    <w:basedOn w:val="Numatytasispastraiposriftas"/>
    <w:link w:val="Antrat2"/>
    <w:uiPriority w:val="2"/>
    <w:rsid w:val="000C3A20"/>
    <w:rPr>
      <w:rFonts w:asciiTheme="majorHAnsi" w:eastAsiaTheme="majorEastAsia" w:hAnsiTheme="majorHAnsi" w:cstheme="majorBidi"/>
      <w:caps/>
      <w:color w:val="A43020" w:themeColor="accent1" w:themeShade="BF"/>
      <w:sz w:val="36"/>
      <w:szCs w:val="26"/>
    </w:rPr>
  </w:style>
  <w:style w:type="paragraph" w:customStyle="1" w:styleId="Address">
    <w:name w:val="Address"/>
    <w:basedOn w:val="prastasis"/>
    <w:uiPriority w:val="12"/>
    <w:qFormat/>
    <w:pPr>
      <w:spacing w:after="120" w:line="240" w:lineRule="auto"/>
      <w:contextualSpacing/>
      <w:jc w:val="center"/>
    </w:pPr>
    <w:rPr>
      <w:caps/>
      <w:sz w:val="20"/>
    </w:rPr>
  </w:style>
  <w:style w:type="paragraph" w:customStyle="1" w:styleId="Phone">
    <w:name w:val="Phone"/>
    <w:basedOn w:val="prastasis"/>
    <w:uiPriority w:val="13"/>
    <w:qFormat/>
    <w:pPr>
      <w:spacing w:after="0" w:line="240" w:lineRule="auto"/>
      <w:jc w:val="center"/>
    </w:pPr>
    <w:rPr>
      <w:sz w:val="64"/>
    </w:rPr>
  </w:style>
  <w:style w:type="character" w:customStyle="1" w:styleId="Antrat4Diagrama">
    <w:name w:val="Antraštė 4 Diagrama"/>
    <w:basedOn w:val="Numatytasispastraiposriftas"/>
    <w:link w:val="Antrat4"/>
    <w:uiPriority w:val="2"/>
    <w:rsid w:val="000C3A20"/>
    <w:rPr>
      <w:rFonts w:asciiTheme="majorHAnsi" w:eastAsiaTheme="majorEastAsia" w:hAnsiTheme="majorHAnsi" w:cstheme="majorBidi"/>
      <w:iCs/>
      <w:caps/>
      <w:color w:val="A43020" w:themeColor="accent1" w:themeShade="BF"/>
      <w:sz w:val="24"/>
    </w:rPr>
  </w:style>
  <w:style w:type="character" w:customStyle="1" w:styleId="Antrat5Diagrama">
    <w:name w:val="Antraštė 5 Diagrama"/>
    <w:basedOn w:val="Numatytasispastraiposriftas"/>
    <w:link w:val="Antrat5"/>
    <w:uiPriority w:val="2"/>
    <w:rsid w:val="000C3A20"/>
    <w:rPr>
      <w:rFonts w:asciiTheme="majorHAnsi" w:eastAsiaTheme="majorEastAsia" w:hAnsiTheme="majorHAnsi" w:cstheme="majorBidi"/>
      <w:sz w:val="24"/>
    </w:rPr>
  </w:style>
  <w:style w:type="character" w:customStyle="1" w:styleId="Antrat6Diagrama">
    <w:name w:val="Antraštė 6 Diagrama"/>
    <w:basedOn w:val="Numatytasispastraiposriftas"/>
    <w:link w:val="Antrat6"/>
    <w:uiPriority w:val="2"/>
    <w:rsid w:val="000C3A20"/>
    <w:rPr>
      <w:rFonts w:asciiTheme="majorHAnsi" w:eastAsiaTheme="majorEastAsia" w:hAnsiTheme="majorHAnsi" w:cstheme="majorBidi"/>
      <w:color w:val="262626" w:themeColor="text1" w:themeTint="D9"/>
      <w:sz w:val="24"/>
    </w:rPr>
  </w:style>
  <w:style w:type="character" w:customStyle="1" w:styleId="Antrat7Diagrama">
    <w:name w:val="Antraštė 7 Diagrama"/>
    <w:basedOn w:val="Numatytasispastraiposriftas"/>
    <w:link w:val="Antrat7"/>
    <w:uiPriority w:val="2"/>
    <w:rsid w:val="000C3A20"/>
    <w:rPr>
      <w:rFonts w:asciiTheme="majorHAnsi" w:eastAsiaTheme="majorEastAsia" w:hAnsiTheme="majorHAnsi" w:cstheme="majorBidi"/>
      <w:iCs/>
      <w:caps/>
    </w:rPr>
  </w:style>
  <w:style w:type="paragraph" w:styleId="Iskirtacitata">
    <w:name w:val="Intense Quote"/>
    <w:basedOn w:val="prastasis"/>
    <w:link w:val="IskirtacitataDiagrama"/>
    <w:uiPriority w:val="5"/>
    <w:qFormat/>
    <w:rsid w:val="000C3A20"/>
    <w:pPr>
      <w:pBdr>
        <w:top w:val="single" w:sz="4" w:space="8" w:color="A43020" w:themeColor="accent1" w:themeShade="BF"/>
      </w:pBdr>
      <w:spacing w:after="200" w:line="240" w:lineRule="auto"/>
      <w:jc w:val="center"/>
    </w:pPr>
    <w:rPr>
      <w:iCs/>
      <w:caps/>
      <w:color w:val="A43020" w:themeColor="accent1" w:themeShade="BF"/>
    </w:rPr>
  </w:style>
  <w:style w:type="character" w:customStyle="1" w:styleId="IskirtacitataDiagrama">
    <w:name w:val="Išskirta citata Diagrama"/>
    <w:basedOn w:val="Numatytasispastraiposriftas"/>
    <w:link w:val="Iskirtacitata"/>
    <w:uiPriority w:val="5"/>
    <w:rsid w:val="000C3A20"/>
    <w:rPr>
      <w:iCs/>
      <w:caps/>
      <w:color w:val="A43020" w:themeColor="accent1" w:themeShade="BF"/>
    </w:rPr>
  </w:style>
  <w:style w:type="character" w:customStyle="1" w:styleId="Antrat8Diagrama">
    <w:name w:val="Antraštė 8 Diagrama"/>
    <w:basedOn w:val="Numatytasispastraiposriftas"/>
    <w:link w:val="Antrat8"/>
    <w:uiPriority w:val="2"/>
    <w:rsid w:val="000C3A20"/>
    <w:rPr>
      <w:rFonts w:asciiTheme="majorHAnsi" w:eastAsiaTheme="majorEastAsia" w:hAnsiTheme="majorHAnsi" w:cstheme="majorBidi"/>
      <w:caps/>
      <w:szCs w:val="21"/>
    </w:rPr>
  </w:style>
  <w:style w:type="character" w:customStyle="1" w:styleId="Antrat9Diagrama">
    <w:name w:val="Antraštė 9 Diagrama"/>
    <w:basedOn w:val="Numatytasispastraiposriftas"/>
    <w:link w:val="Antrat9"/>
    <w:uiPriority w:val="2"/>
    <w:rsid w:val="000C3A20"/>
    <w:rPr>
      <w:rFonts w:asciiTheme="majorHAnsi" w:eastAsiaTheme="majorEastAsia" w:hAnsiTheme="majorHAnsi" w:cstheme="majorBidi"/>
      <w:iCs/>
      <w:caps/>
      <w:sz w:val="20"/>
      <w:szCs w:val="21"/>
    </w:rPr>
  </w:style>
  <w:style w:type="paragraph" w:customStyle="1" w:styleId="Hours">
    <w:name w:val="Hours"/>
    <w:basedOn w:val="prastasis"/>
    <w:uiPriority w:val="7"/>
    <w:qFormat/>
    <w:pPr>
      <w:spacing w:line="240" w:lineRule="auto"/>
      <w:contextualSpacing/>
      <w:jc w:val="center"/>
    </w:pPr>
    <w:rPr>
      <w:sz w:val="28"/>
    </w:rPr>
  </w:style>
  <w:style w:type="paragraph" w:customStyle="1" w:styleId="URL">
    <w:name w:val="URL"/>
    <w:basedOn w:val="prastasis"/>
    <w:uiPriority w:val="8"/>
    <w:qFormat/>
    <w:pPr>
      <w:spacing w:after="0" w:line="240" w:lineRule="auto"/>
      <w:jc w:val="center"/>
    </w:pPr>
    <w:rPr>
      <w:sz w:val="36"/>
    </w:rPr>
  </w:style>
  <w:style w:type="paragraph" w:customStyle="1" w:styleId="TableDescription">
    <w:name w:val="Table Description"/>
    <w:basedOn w:val="prastasis"/>
    <w:uiPriority w:val="4"/>
    <w:qFormat/>
    <w:rsid w:val="00F04975"/>
    <w:pPr>
      <w:pBdr>
        <w:top w:val="single" w:sz="24" w:space="1" w:color="333333" w:themeColor="text2"/>
        <w:left w:val="single" w:sz="24" w:space="4" w:color="333333" w:themeColor="text2"/>
        <w:bottom w:val="single" w:sz="24" w:space="1" w:color="333333" w:themeColor="text2"/>
        <w:right w:val="single" w:sz="24" w:space="4" w:color="333333" w:themeColor="text2"/>
      </w:pBdr>
      <w:shd w:val="clear" w:color="auto" w:fill="333333" w:themeFill="text2"/>
      <w:spacing w:before="40" w:after="40" w:line="240" w:lineRule="auto"/>
      <w:ind w:right="187"/>
      <w:jc w:val="center"/>
    </w:pPr>
    <w:rPr>
      <w:caps/>
      <w:color w:val="FFFFFF" w:themeColor="background1"/>
      <w:sz w:val="20"/>
    </w:rPr>
  </w:style>
  <w:style w:type="character" w:styleId="Emfaz">
    <w:name w:val="Emphasis"/>
    <w:basedOn w:val="Numatytasispastraiposriftas"/>
    <w:uiPriority w:val="20"/>
    <w:semiHidden/>
    <w:unhideWhenUsed/>
    <w:qFormat/>
    <w:rsid w:val="00E2601F"/>
    <w:rPr>
      <w:b w:val="0"/>
      <w:i w:val="0"/>
      <w:iCs/>
      <w:color w:val="A43020" w:themeColor="accent1" w:themeShade="BF"/>
    </w:rPr>
  </w:style>
  <w:style w:type="paragraph" w:styleId="Turinioantrat">
    <w:name w:val="TOC Heading"/>
    <w:basedOn w:val="Antrat1"/>
    <w:next w:val="prastasis"/>
    <w:uiPriority w:val="39"/>
    <w:semiHidden/>
    <w:unhideWhenUsed/>
    <w:qFormat/>
    <w:pPr>
      <w:outlineLvl w:val="9"/>
    </w:pPr>
  </w:style>
  <w:style w:type="paragraph" w:styleId="Antrats">
    <w:name w:val="header"/>
    <w:basedOn w:val="prastasis"/>
    <w:link w:val="AntratsDiagrama"/>
    <w:uiPriority w:val="99"/>
    <w:unhideWhenUsed/>
    <w:pPr>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after="0" w:line="240" w:lineRule="auto"/>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uiPriority w:val="99"/>
    <w:semiHidden/>
    <w:rPr>
      <w:color w:val="808080"/>
    </w:rPr>
  </w:style>
  <w:style w:type="paragraph" w:customStyle="1" w:styleId="Address2">
    <w:name w:val="Address 2"/>
    <w:basedOn w:val="prastasis"/>
    <w:uiPriority w:val="12"/>
    <w:qFormat/>
    <w:pPr>
      <w:spacing w:after="0" w:line="240" w:lineRule="auto"/>
      <w:jc w:val="center"/>
    </w:pPr>
    <w:rPr>
      <w:caps/>
      <w:sz w:val="20"/>
    </w:rPr>
  </w:style>
  <w:style w:type="character" w:styleId="Rykuspabraukimas">
    <w:name w:val="Intense Emphasis"/>
    <w:basedOn w:val="Numatytasispastraiposriftas"/>
    <w:uiPriority w:val="21"/>
    <w:semiHidden/>
    <w:unhideWhenUsed/>
    <w:qFormat/>
    <w:rsid w:val="00E2601F"/>
    <w:rPr>
      <w:i/>
      <w:iCs/>
      <w:color w:val="A43020" w:themeColor="accent1" w:themeShade="BF"/>
    </w:rPr>
  </w:style>
  <w:style w:type="character" w:styleId="Nerykinuoroda">
    <w:name w:val="Subtle Reference"/>
    <w:uiPriority w:val="31"/>
    <w:unhideWhenUsed/>
    <w:qFormat/>
    <w:rsid w:val="00E2601F"/>
  </w:style>
  <w:style w:type="paragraph" w:styleId="Tekstoblokas">
    <w:name w:val="Block Text"/>
    <w:basedOn w:val="prastasis"/>
    <w:uiPriority w:val="99"/>
    <w:semiHidden/>
    <w:unhideWhenUsed/>
    <w:rsid w:val="00E2601F"/>
    <w:pPr>
      <w:pBdr>
        <w:top w:val="single" w:sz="2" w:space="10" w:color="A43020" w:themeColor="accent1" w:themeShade="BF"/>
        <w:left w:val="single" w:sz="2" w:space="10" w:color="A43020" w:themeColor="accent1" w:themeShade="BF"/>
        <w:bottom w:val="single" w:sz="2" w:space="10" w:color="A43020" w:themeColor="accent1" w:themeShade="BF"/>
        <w:right w:val="single" w:sz="2" w:space="10" w:color="A43020" w:themeColor="accent1" w:themeShade="BF"/>
      </w:pBdr>
      <w:ind w:left="1152" w:right="1152"/>
    </w:pPr>
    <w:rPr>
      <w:i/>
      <w:iCs/>
      <w:color w:val="A43020" w:themeColor="accent1" w:themeShade="BF"/>
    </w:rPr>
  </w:style>
  <w:style w:type="paragraph" w:styleId="Sraopastraipa">
    <w:name w:val="List Paragraph"/>
    <w:basedOn w:val="prastasis"/>
    <w:uiPriority w:val="34"/>
    <w:unhideWhenUsed/>
    <w:qFormat/>
    <w:rsid w:val="0006552A"/>
    <w:pPr>
      <w:ind w:left="720"/>
      <w:contextualSpacing/>
    </w:pPr>
  </w:style>
  <w:style w:type="character" w:styleId="Hipersaitas">
    <w:name w:val="Hyperlink"/>
    <w:basedOn w:val="Numatytasispastraiposriftas"/>
    <w:uiPriority w:val="99"/>
    <w:unhideWhenUsed/>
    <w:rsid w:val="00070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fi.lt/vaikai/mazyliai/logopedo-patarimai-kaip-lavinti-vaiko-kalba-namuose.d?id=77634677"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kimokyklinis.lt/index.php/straipsniai/teveliams/vaikai-mokosi-kalbeti-zaisdami-arba-kaip-kasdien-ugdyti-vaiku-kalba/13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rzelisdraugyste.lt/files/i_vaiko_kalbos_raida_ziurekime_rimtai.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avovaikas.lt/lt/vystymasis/g-1800-patarimai-kaip-tevai-gali-paskatinti-vaiko-kalbos-raida" TargetMode="External"/><Relationship Id="rId4" Type="http://schemas.openxmlformats.org/officeDocument/2006/relationships/webSettings" Target="webSettings.xml"/><Relationship Id="rId9" Type="http://schemas.openxmlformats.org/officeDocument/2006/relationships/hyperlink" Target="https://www.tavovaikas.lt/lt/lavinimas-ir-ugdymas/g-3348-logopedes-patarimai-kaip-tevai-gali-padeti-vaiko-kalbos-raidai"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ita\AppData\Roaming\Microsoft\Templates\Brochure%20with%20headings.dotx" TargetMode="External"/></Relationships>
</file>

<file path=word/theme/theme1.xml><?xml version="1.0" encoding="utf-8"?>
<a:theme xmlns:a="http://schemas.openxmlformats.org/drawingml/2006/main" name="Office Theme">
  <a:themeElements>
    <a:clrScheme name="Custom 81">
      <a:dk1>
        <a:sysClr val="windowText" lastClr="000000"/>
      </a:dk1>
      <a:lt1>
        <a:sysClr val="window" lastClr="FFFFFF"/>
      </a:lt1>
      <a:dk2>
        <a:srgbClr val="333333"/>
      </a:dk2>
      <a:lt2>
        <a:srgbClr val="E0E0E0"/>
      </a:lt2>
      <a:accent1>
        <a:srgbClr val="D64531"/>
      </a:accent1>
      <a:accent2>
        <a:srgbClr val="FF9933"/>
      </a:accent2>
      <a:accent3>
        <a:srgbClr val="8BCC71"/>
      </a:accent3>
      <a:accent4>
        <a:srgbClr val="59C5D9"/>
      </a:accent4>
      <a:accent5>
        <a:srgbClr val="7C8CD6"/>
      </a:accent5>
      <a:accent6>
        <a:srgbClr val="C674D9"/>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Brochure with headings.dotx</Template>
  <TotalTime>3</TotalTime>
  <Pages>2</Pages>
  <Words>3143</Words>
  <Characters>1793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dc:creator>
  <cp:keywords/>
  <dc:description/>
  <cp:lastModifiedBy>PC</cp:lastModifiedBy>
  <cp:revision>5</cp:revision>
  <dcterms:created xsi:type="dcterms:W3CDTF">2018-11-11T07:13:00Z</dcterms:created>
  <dcterms:modified xsi:type="dcterms:W3CDTF">2023-06-19T16:52:00Z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2018-06-04T08:31:34.0999445Z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